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1B76" w14:textId="77777777" w:rsidR="00ED313B" w:rsidRPr="00ED313B" w:rsidRDefault="00ED313B" w:rsidP="00ED313B">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ED313B">
        <w:rPr>
          <w:rFonts w:ascii="Times New Roman" w:eastAsia="Times New Roman" w:hAnsi="Times New Roman" w:cs="Times New Roman"/>
          <w:b/>
          <w:bCs/>
          <w:color w:val="000000"/>
          <w:kern w:val="36"/>
          <w:sz w:val="48"/>
          <w:szCs w:val="48"/>
          <w:lang w:eastAsia="ru-RU"/>
        </w:rPr>
        <w:t>Совершение эмитентом сделки, в совершении которой имеется заинтересованность</w:t>
      </w:r>
    </w:p>
    <w:p w14:paraId="1EE54713" w14:textId="77777777" w:rsidR="00ED313B" w:rsidRPr="00ED313B" w:rsidRDefault="00ED313B" w:rsidP="00ED313B">
      <w:pPr>
        <w:spacing w:after="0" w:line="240" w:lineRule="auto"/>
        <w:rPr>
          <w:rFonts w:ascii="Times New Roman" w:eastAsia="Times New Roman" w:hAnsi="Times New Roman" w:cs="Times New Roman"/>
          <w:sz w:val="24"/>
          <w:szCs w:val="24"/>
          <w:lang w:eastAsia="ru-RU"/>
        </w:rPr>
      </w:pPr>
      <w:r w:rsidRPr="00ED313B">
        <w:rPr>
          <w:rFonts w:ascii="Times New Roman" w:eastAsia="Times New Roman" w:hAnsi="Times New Roman" w:cs="Times New Roman"/>
          <w:b/>
          <w:bCs/>
          <w:color w:val="5A7DB3"/>
          <w:sz w:val="27"/>
          <w:szCs w:val="27"/>
          <w:lang w:eastAsia="ru-RU"/>
        </w:rPr>
        <w:t>Акционерное общество "</w:t>
      </w:r>
      <w:proofErr w:type="spellStart"/>
      <w:r w:rsidRPr="00ED313B">
        <w:rPr>
          <w:rFonts w:ascii="Times New Roman" w:eastAsia="Times New Roman" w:hAnsi="Times New Roman" w:cs="Times New Roman"/>
          <w:b/>
          <w:bCs/>
          <w:color w:val="5A7DB3"/>
          <w:sz w:val="27"/>
          <w:szCs w:val="27"/>
          <w:lang w:eastAsia="ru-RU"/>
        </w:rPr>
        <w:t>Салаватстекло</w:t>
      </w:r>
      <w:proofErr w:type="spellEnd"/>
      <w:r w:rsidRPr="00ED313B">
        <w:rPr>
          <w:rFonts w:ascii="Times New Roman" w:eastAsia="Times New Roman" w:hAnsi="Times New Roman" w:cs="Times New Roman"/>
          <w:b/>
          <w:bCs/>
          <w:color w:val="5A7DB3"/>
          <w:sz w:val="27"/>
          <w:szCs w:val="27"/>
          <w:lang w:eastAsia="ru-RU"/>
        </w:rPr>
        <w:t>"</w:t>
      </w:r>
      <w:r w:rsidRPr="00ED313B">
        <w:rPr>
          <w:rFonts w:ascii="Times New Roman" w:eastAsia="Times New Roman" w:hAnsi="Times New Roman" w:cs="Times New Roman"/>
          <w:b/>
          <w:bCs/>
          <w:color w:val="5A7DB3"/>
          <w:sz w:val="27"/>
          <w:szCs w:val="27"/>
          <w:lang w:eastAsia="ru-RU"/>
        </w:rPr>
        <w:br/>
        <w:t>18.03.2024 15:33</w:t>
      </w:r>
    </w:p>
    <w:p w14:paraId="5CE46922" w14:textId="77777777" w:rsidR="00ED313B" w:rsidRPr="00ED313B" w:rsidRDefault="00ED313B" w:rsidP="00ED313B">
      <w:pPr>
        <w:spacing w:after="0" w:line="240" w:lineRule="auto"/>
        <w:rPr>
          <w:rFonts w:ascii="Times New Roman" w:eastAsia="Times New Roman" w:hAnsi="Times New Roman" w:cs="Times New Roman"/>
          <w:sz w:val="24"/>
          <w:szCs w:val="24"/>
          <w:lang w:eastAsia="ru-RU"/>
        </w:rPr>
      </w:pPr>
      <w:r w:rsidRPr="00ED313B">
        <w:rPr>
          <w:rFonts w:ascii="Times New Roman" w:eastAsia="Times New Roman" w:hAnsi="Times New Roman" w:cs="Times New Roman"/>
          <w:sz w:val="24"/>
          <w:szCs w:val="24"/>
          <w:lang w:eastAsia="ru-RU"/>
        </w:rPr>
        <w:pict w14:anchorId="70E8C5BF">
          <v:rect id="_x0000_i1025" style="width:0;height:1.5pt" o:hralign="center" o:hrstd="t" o:hrnoshade="t" o:hr="t" fillcolor="black" stroked="f"/>
        </w:pict>
      </w:r>
    </w:p>
    <w:p w14:paraId="41A23743" w14:textId="77777777" w:rsidR="00ED313B" w:rsidRPr="00ED313B" w:rsidRDefault="00ED313B" w:rsidP="00ED313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313B">
        <w:rPr>
          <w:rFonts w:ascii="Times New Roman" w:eastAsia="Times New Roman" w:hAnsi="Times New Roman" w:cs="Times New Roman"/>
          <w:color w:val="000000"/>
          <w:sz w:val="27"/>
          <w:szCs w:val="27"/>
          <w:lang w:eastAsia="ru-RU"/>
        </w:rPr>
        <w:t>Существенные факты, касающиеся событий эмитента</w:t>
      </w:r>
    </w:p>
    <w:p w14:paraId="072ECD20" w14:textId="77777777" w:rsidR="00ED313B" w:rsidRPr="00ED313B" w:rsidRDefault="00ED313B" w:rsidP="00ED313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313B">
        <w:rPr>
          <w:rFonts w:ascii="Times New Roman" w:eastAsia="Times New Roman" w:hAnsi="Times New Roman" w:cs="Times New Roman"/>
          <w:color w:val="000000"/>
          <w:sz w:val="27"/>
          <w:szCs w:val="27"/>
          <w:lang w:eastAsia="ru-RU"/>
        </w:rPr>
        <w:t>Совершение эмитентом сделки, в совершении которой имеется заинтересованность</w:t>
      </w:r>
    </w:p>
    <w:p w14:paraId="297FF88D" w14:textId="77777777" w:rsidR="00ED313B" w:rsidRPr="00ED313B" w:rsidRDefault="00ED313B" w:rsidP="00ED313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313B">
        <w:rPr>
          <w:rFonts w:ascii="Times New Roman" w:eastAsia="Times New Roman" w:hAnsi="Times New Roman" w:cs="Times New Roman"/>
          <w:color w:val="000000"/>
          <w:sz w:val="27"/>
          <w:szCs w:val="27"/>
          <w:lang w:eastAsia="ru-RU"/>
        </w:rPr>
        <w:t>1. Общие сведения</w:t>
      </w:r>
    </w:p>
    <w:p w14:paraId="2D6F0E58" w14:textId="77777777" w:rsidR="00ED313B" w:rsidRPr="00ED313B" w:rsidRDefault="00ED313B" w:rsidP="00ED313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313B">
        <w:rPr>
          <w:rFonts w:ascii="Times New Roman" w:eastAsia="Times New Roman" w:hAnsi="Times New Roman" w:cs="Times New Roman"/>
          <w:color w:val="000000"/>
          <w:sz w:val="27"/>
          <w:szCs w:val="27"/>
          <w:lang w:eastAsia="ru-RU"/>
        </w:rPr>
        <w:t>1.1. Полное фирменное наименование (для коммерческой организации) или наименование (для некоммерческой организации) эмитента: Акционерное общество "</w:t>
      </w:r>
      <w:proofErr w:type="spellStart"/>
      <w:r w:rsidRPr="00ED313B">
        <w:rPr>
          <w:rFonts w:ascii="Times New Roman" w:eastAsia="Times New Roman" w:hAnsi="Times New Roman" w:cs="Times New Roman"/>
          <w:color w:val="000000"/>
          <w:sz w:val="27"/>
          <w:szCs w:val="27"/>
          <w:lang w:eastAsia="ru-RU"/>
        </w:rPr>
        <w:t>Салаватстекло</w:t>
      </w:r>
      <w:proofErr w:type="spellEnd"/>
      <w:r w:rsidRPr="00ED313B">
        <w:rPr>
          <w:rFonts w:ascii="Times New Roman" w:eastAsia="Times New Roman" w:hAnsi="Times New Roman" w:cs="Times New Roman"/>
          <w:color w:val="000000"/>
          <w:sz w:val="27"/>
          <w:szCs w:val="27"/>
          <w:lang w:eastAsia="ru-RU"/>
        </w:rPr>
        <w:t>"</w:t>
      </w:r>
    </w:p>
    <w:p w14:paraId="188606A2" w14:textId="77777777" w:rsidR="00ED313B" w:rsidRPr="00ED313B" w:rsidRDefault="00ED313B" w:rsidP="00ED313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313B">
        <w:rPr>
          <w:rFonts w:ascii="Times New Roman" w:eastAsia="Times New Roman" w:hAnsi="Times New Roman" w:cs="Times New Roman"/>
          <w:color w:val="000000"/>
          <w:sz w:val="27"/>
          <w:szCs w:val="27"/>
          <w:lang w:eastAsia="ru-RU"/>
        </w:rPr>
        <w:t xml:space="preserve">1.2. Адрес эмитента, указанный в Едином государственном реестре юридических лиц: </w:t>
      </w:r>
      <w:proofErr w:type="gramStart"/>
      <w:r w:rsidRPr="00ED313B">
        <w:rPr>
          <w:rFonts w:ascii="Times New Roman" w:eastAsia="Times New Roman" w:hAnsi="Times New Roman" w:cs="Times New Roman"/>
          <w:color w:val="000000"/>
          <w:sz w:val="27"/>
          <w:szCs w:val="27"/>
          <w:lang w:eastAsia="ru-RU"/>
        </w:rPr>
        <w:t>453253,Российская</w:t>
      </w:r>
      <w:proofErr w:type="gramEnd"/>
      <w:r w:rsidRPr="00ED313B">
        <w:rPr>
          <w:rFonts w:ascii="Times New Roman" w:eastAsia="Times New Roman" w:hAnsi="Times New Roman" w:cs="Times New Roman"/>
          <w:color w:val="000000"/>
          <w:sz w:val="27"/>
          <w:szCs w:val="27"/>
          <w:lang w:eastAsia="ru-RU"/>
        </w:rPr>
        <w:t xml:space="preserve"> Федерация, Республика Башкортостан, </w:t>
      </w:r>
      <w:proofErr w:type="spellStart"/>
      <w:r w:rsidRPr="00ED313B">
        <w:rPr>
          <w:rFonts w:ascii="Times New Roman" w:eastAsia="Times New Roman" w:hAnsi="Times New Roman" w:cs="Times New Roman"/>
          <w:color w:val="000000"/>
          <w:sz w:val="27"/>
          <w:szCs w:val="27"/>
          <w:lang w:eastAsia="ru-RU"/>
        </w:rPr>
        <w:t>г.Салават</w:t>
      </w:r>
      <w:proofErr w:type="spellEnd"/>
      <w:r w:rsidRPr="00ED313B">
        <w:rPr>
          <w:rFonts w:ascii="Times New Roman" w:eastAsia="Times New Roman" w:hAnsi="Times New Roman" w:cs="Times New Roman"/>
          <w:color w:val="000000"/>
          <w:sz w:val="27"/>
          <w:szCs w:val="27"/>
          <w:lang w:eastAsia="ru-RU"/>
        </w:rPr>
        <w:t xml:space="preserve">, </w:t>
      </w:r>
      <w:proofErr w:type="spellStart"/>
      <w:r w:rsidRPr="00ED313B">
        <w:rPr>
          <w:rFonts w:ascii="Times New Roman" w:eastAsia="Times New Roman" w:hAnsi="Times New Roman" w:cs="Times New Roman"/>
          <w:color w:val="000000"/>
          <w:sz w:val="27"/>
          <w:szCs w:val="27"/>
          <w:lang w:eastAsia="ru-RU"/>
        </w:rPr>
        <w:t>ул.Индустриальная</w:t>
      </w:r>
      <w:proofErr w:type="spellEnd"/>
      <w:r w:rsidRPr="00ED313B">
        <w:rPr>
          <w:rFonts w:ascii="Times New Roman" w:eastAsia="Times New Roman" w:hAnsi="Times New Roman" w:cs="Times New Roman"/>
          <w:color w:val="000000"/>
          <w:sz w:val="27"/>
          <w:szCs w:val="27"/>
          <w:lang w:eastAsia="ru-RU"/>
        </w:rPr>
        <w:t>, 18</w:t>
      </w:r>
    </w:p>
    <w:p w14:paraId="68B94553" w14:textId="77777777" w:rsidR="00ED313B" w:rsidRPr="00ED313B" w:rsidRDefault="00ED313B" w:rsidP="00ED313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313B">
        <w:rPr>
          <w:rFonts w:ascii="Times New Roman" w:eastAsia="Times New Roman" w:hAnsi="Times New Roman" w:cs="Times New Roman"/>
          <w:color w:val="000000"/>
          <w:sz w:val="27"/>
          <w:szCs w:val="27"/>
          <w:lang w:eastAsia="ru-RU"/>
        </w:rPr>
        <w:t>1.3. Основной государственный регистрационный номер (ОГРН) эмитента (при наличии): 1020201995043</w:t>
      </w:r>
    </w:p>
    <w:p w14:paraId="26A55E24" w14:textId="77777777" w:rsidR="00ED313B" w:rsidRPr="00ED313B" w:rsidRDefault="00ED313B" w:rsidP="00ED313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313B">
        <w:rPr>
          <w:rFonts w:ascii="Times New Roman" w:eastAsia="Times New Roman" w:hAnsi="Times New Roman" w:cs="Times New Roman"/>
          <w:color w:val="000000"/>
          <w:sz w:val="27"/>
          <w:szCs w:val="27"/>
          <w:lang w:eastAsia="ru-RU"/>
        </w:rPr>
        <w:t>1.4. Идентификационный номер налогоплательщика (ИНН) эмитента (при наличии): 0266004050</w:t>
      </w:r>
    </w:p>
    <w:p w14:paraId="31194E84" w14:textId="77777777" w:rsidR="00ED313B" w:rsidRPr="00ED313B" w:rsidRDefault="00ED313B" w:rsidP="00ED313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313B">
        <w:rPr>
          <w:rFonts w:ascii="Times New Roman" w:eastAsia="Times New Roman" w:hAnsi="Times New Roman" w:cs="Times New Roman"/>
          <w:color w:val="000000"/>
          <w:sz w:val="27"/>
          <w:szCs w:val="27"/>
          <w:lang w:eastAsia="ru-RU"/>
        </w:rPr>
        <w:t>1.5. Уникальный код эмитента, присвоенный Банком России: 30565-D</w:t>
      </w:r>
    </w:p>
    <w:p w14:paraId="32E5E3B6" w14:textId="77777777" w:rsidR="00ED313B" w:rsidRPr="00ED313B" w:rsidRDefault="00ED313B" w:rsidP="00ED313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313B">
        <w:rPr>
          <w:rFonts w:ascii="Times New Roman" w:eastAsia="Times New Roman" w:hAnsi="Times New Roman" w:cs="Times New Roman"/>
          <w:color w:val="000000"/>
          <w:sz w:val="27"/>
          <w:szCs w:val="27"/>
          <w:lang w:eastAsia="ru-RU"/>
        </w:rPr>
        <w:t>1.6. Адрес страницы в сети Интернет, используемой эмитентом для раскрытия информации: https://disclosure.1prime.ru/portal/default.aspx?emId=0266004050</w:t>
      </w:r>
    </w:p>
    <w:p w14:paraId="385D9B14" w14:textId="77777777" w:rsidR="00ED313B" w:rsidRPr="00ED313B" w:rsidRDefault="00ED313B" w:rsidP="00ED313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313B">
        <w:rPr>
          <w:rFonts w:ascii="Times New Roman" w:eastAsia="Times New Roman" w:hAnsi="Times New Roman" w:cs="Times New Roman"/>
          <w:color w:val="000000"/>
          <w:sz w:val="27"/>
          <w:szCs w:val="27"/>
          <w:lang w:eastAsia="ru-RU"/>
        </w:rPr>
        <w:t>1.7. Дата наступления события (существенного факта), о котором составлено сообщение (если применимо): 15.03.2024</w:t>
      </w:r>
    </w:p>
    <w:p w14:paraId="7A131F8F" w14:textId="77777777" w:rsidR="00ED313B" w:rsidRPr="00ED313B" w:rsidRDefault="00ED313B" w:rsidP="00ED313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313B">
        <w:rPr>
          <w:rFonts w:ascii="Times New Roman" w:eastAsia="Times New Roman" w:hAnsi="Times New Roman" w:cs="Times New Roman"/>
          <w:color w:val="000000"/>
          <w:sz w:val="27"/>
          <w:szCs w:val="27"/>
          <w:lang w:eastAsia="ru-RU"/>
        </w:rPr>
        <w:t>2. Содержание сообщения</w:t>
      </w:r>
    </w:p>
    <w:p w14:paraId="4AAEB439" w14:textId="77777777" w:rsidR="00ED313B" w:rsidRPr="00ED313B" w:rsidRDefault="00ED313B" w:rsidP="00ED313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313B">
        <w:rPr>
          <w:rFonts w:ascii="Times New Roman" w:eastAsia="Times New Roman" w:hAnsi="Times New Roman" w:cs="Times New Roman"/>
          <w:color w:val="000000"/>
          <w:sz w:val="27"/>
          <w:szCs w:val="27"/>
          <w:lang w:eastAsia="ru-RU"/>
        </w:rPr>
        <w:t>Идентификационные признаки ЦБ: обыкновенные именные акции, государственный регистрационный номер выпуска 1-02-30565- D, дата регистрации 14.11.2011г.</w:t>
      </w:r>
    </w:p>
    <w:p w14:paraId="2B44D18A" w14:textId="77777777" w:rsidR="00ED313B" w:rsidRPr="00ED313B" w:rsidRDefault="00ED313B" w:rsidP="00ED313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313B">
        <w:rPr>
          <w:rFonts w:ascii="Times New Roman" w:eastAsia="Times New Roman" w:hAnsi="Times New Roman" w:cs="Times New Roman"/>
          <w:color w:val="000000"/>
          <w:sz w:val="27"/>
          <w:szCs w:val="27"/>
          <w:lang w:eastAsia="ru-RU"/>
        </w:rPr>
        <w:t>2.1. лицо, которое совершило сделку, в совершении которой имеется заинтересованность (эмитент; подконтрольная эмитенту организация, имеющая для него существенное значение): эмитент.</w:t>
      </w:r>
    </w:p>
    <w:p w14:paraId="0A276504" w14:textId="77777777" w:rsidR="00ED313B" w:rsidRPr="00ED313B" w:rsidRDefault="00ED313B" w:rsidP="00ED313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313B">
        <w:rPr>
          <w:rFonts w:ascii="Times New Roman" w:eastAsia="Times New Roman" w:hAnsi="Times New Roman" w:cs="Times New Roman"/>
          <w:color w:val="000000"/>
          <w:sz w:val="27"/>
          <w:szCs w:val="27"/>
          <w:lang w:eastAsia="ru-RU"/>
        </w:rPr>
        <w:lastRenderedPageBreak/>
        <w:t>2.2. в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w:t>
      </w:r>
    </w:p>
    <w:p w14:paraId="245B01AD" w14:textId="77777777" w:rsidR="00ED313B" w:rsidRPr="00ED313B" w:rsidRDefault="00ED313B" w:rsidP="00ED313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313B">
        <w:rPr>
          <w:rFonts w:ascii="Times New Roman" w:eastAsia="Times New Roman" w:hAnsi="Times New Roman" w:cs="Times New Roman"/>
          <w:color w:val="000000"/>
          <w:sz w:val="27"/>
          <w:szCs w:val="27"/>
          <w:lang w:eastAsia="ru-RU"/>
        </w:rPr>
        <w:t>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w:t>
      </w:r>
    </w:p>
    <w:p w14:paraId="525C1EAA" w14:textId="77777777" w:rsidR="00ED313B" w:rsidRPr="00ED313B" w:rsidRDefault="00ED313B" w:rsidP="00ED313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313B">
        <w:rPr>
          <w:rFonts w:ascii="Times New Roman" w:eastAsia="Times New Roman" w:hAnsi="Times New Roman" w:cs="Times New Roman"/>
          <w:color w:val="000000"/>
          <w:sz w:val="27"/>
          <w:szCs w:val="27"/>
          <w:lang w:eastAsia="ru-RU"/>
        </w:rPr>
        <w:t>наличии) указанной организации: -.</w:t>
      </w:r>
    </w:p>
    <w:p w14:paraId="33115146" w14:textId="77777777" w:rsidR="00ED313B" w:rsidRPr="00ED313B" w:rsidRDefault="00ED313B" w:rsidP="00ED313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313B">
        <w:rPr>
          <w:rFonts w:ascii="Times New Roman" w:eastAsia="Times New Roman" w:hAnsi="Times New Roman" w:cs="Times New Roman"/>
          <w:color w:val="000000"/>
          <w:sz w:val="27"/>
          <w:szCs w:val="27"/>
          <w:lang w:eastAsia="ru-RU"/>
        </w:rPr>
        <w:t>2.</w:t>
      </w:r>
      <w:proofErr w:type="gramStart"/>
      <w:r w:rsidRPr="00ED313B">
        <w:rPr>
          <w:rFonts w:ascii="Times New Roman" w:eastAsia="Times New Roman" w:hAnsi="Times New Roman" w:cs="Times New Roman"/>
          <w:color w:val="000000"/>
          <w:sz w:val="27"/>
          <w:szCs w:val="27"/>
          <w:lang w:eastAsia="ru-RU"/>
        </w:rPr>
        <w:t>3.категория</w:t>
      </w:r>
      <w:proofErr w:type="gramEnd"/>
      <w:r w:rsidRPr="00ED313B">
        <w:rPr>
          <w:rFonts w:ascii="Times New Roman" w:eastAsia="Times New Roman" w:hAnsi="Times New Roman" w:cs="Times New Roman"/>
          <w:color w:val="000000"/>
          <w:sz w:val="27"/>
          <w:szCs w:val="27"/>
          <w:lang w:eastAsia="ru-RU"/>
        </w:rPr>
        <w:t xml:space="preserve"> сделки (сделка, в совершении которой имелась заинтересованность; сделка, в совершении которой имелась заинтересованность, которая одновременно является крупной сделкой):</w:t>
      </w:r>
    </w:p>
    <w:p w14:paraId="3A67CB63" w14:textId="77777777" w:rsidR="00ED313B" w:rsidRPr="00ED313B" w:rsidRDefault="00ED313B" w:rsidP="00ED313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313B">
        <w:rPr>
          <w:rFonts w:ascii="Times New Roman" w:eastAsia="Times New Roman" w:hAnsi="Times New Roman" w:cs="Times New Roman"/>
          <w:color w:val="000000"/>
          <w:sz w:val="27"/>
          <w:szCs w:val="27"/>
          <w:lang w:eastAsia="ru-RU"/>
        </w:rPr>
        <w:t>сделка, в совершении которой имелась заинтересованность</w:t>
      </w:r>
    </w:p>
    <w:p w14:paraId="3AF27074" w14:textId="77777777" w:rsidR="00ED313B" w:rsidRPr="00ED313B" w:rsidRDefault="00ED313B" w:rsidP="00ED313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313B">
        <w:rPr>
          <w:rFonts w:ascii="Times New Roman" w:eastAsia="Times New Roman" w:hAnsi="Times New Roman" w:cs="Times New Roman"/>
          <w:color w:val="000000"/>
          <w:sz w:val="27"/>
          <w:szCs w:val="27"/>
          <w:lang w:eastAsia="ru-RU"/>
        </w:rPr>
        <w:t>2.4. вид и предмет сделки: увеличение уставного капитала «</w:t>
      </w:r>
      <w:proofErr w:type="spellStart"/>
      <w:r w:rsidRPr="00ED313B">
        <w:rPr>
          <w:rFonts w:ascii="Times New Roman" w:eastAsia="Times New Roman" w:hAnsi="Times New Roman" w:cs="Times New Roman"/>
          <w:color w:val="000000"/>
          <w:sz w:val="27"/>
          <w:szCs w:val="27"/>
          <w:lang w:eastAsia="ru-RU"/>
        </w:rPr>
        <w:t>Salavat</w:t>
      </w:r>
      <w:proofErr w:type="spellEnd"/>
      <w:r w:rsidRPr="00ED313B">
        <w:rPr>
          <w:rFonts w:ascii="Times New Roman" w:eastAsia="Times New Roman" w:hAnsi="Times New Roman" w:cs="Times New Roman"/>
          <w:color w:val="000000"/>
          <w:sz w:val="27"/>
          <w:szCs w:val="27"/>
          <w:lang w:eastAsia="ru-RU"/>
        </w:rPr>
        <w:t xml:space="preserve"> Glass Company» LLC (ООО «Салават Гласс Компани») Королевство Саудовской Аравии, г. Эр-Рияд, путем внесения АО «</w:t>
      </w:r>
      <w:proofErr w:type="spellStart"/>
      <w:r w:rsidRPr="00ED313B">
        <w:rPr>
          <w:rFonts w:ascii="Times New Roman" w:eastAsia="Times New Roman" w:hAnsi="Times New Roman" w:cs="Times New Roman"/>
          <w:color w:val="000000"/>
          <w:sz w:val="27"/>
          <w:szCs w:val="27"/>
          <w:lang w:eastAsia="ru-RU"/>
        </w:rPr>
        <w:t>Салаватстекло</w:t>
      </w:r>
      <w:proofErr w:type="spellEnd"/>
      <w:r w:rsidRPr="00ED313B">
        <w:rPr>
          <w:rFonts w:ascii="Times New Roman" w:eastAsia="Times New Roman" w:hAnsi="Times New Roman" w:cs="Times New Roman"/>
          <w:color w:val="000000"/>
          <w:sz w:val="27"/>
          <w:szCs w:val="27"/>
          <w:lang w:eastAsia="ru-RU"/>
        </w:rPr>
        <w:t>» (единственным участником) дополнительного взноса (вклада)</w:t>
      </w:r>
    </w:p>
    <w:p w14:paraId="01D0E3AB" w14:textId="77777777" w:rsidR="00ED313B" w:rsidRPr="00ED313B" w:rsidRDefault="00ED313B" w:rsidP="00ED313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313B">
        <w:rPr>
          <w:rFonts w:ascii="Times New Roman" w:eastAsia="Times New Roman" w:hAnsi="Times New Roman" w:cs="Times New Roman"/>
          <w:color w:val="000000"/>
          <w:sz w:val="27"/>
          <w:szCs w:val="27"/>
          <w:lang w:eastAsia="ru-RU"/>
        </w:rPr>
        <w:t>2.5. содержание сделки, в том числе гражданские права и обязанности, на установление, изменение или прекращение которых направлена совершенная сделка: внесение дополнительного взноса</w:t>
      </w:r>
    </w:p>
    <w:p w14:paraId="45BABC36" w14:textId="77777777" w:rsidR="00ED313B" w:rsidRPr="00ED313B" w:rsidRDefault="00ED313B" w:rsidP="00ED313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313B">
        <w:rPr>
          <w:rFonts w:ascii="Times New Roman" w:eastAsia="Times New Roman" w:hAnsi="Times New Roman" w:cs="Times New Roman"/>
          <w:color w:val="000000"/>
          <w:sz w:val="27"/>
          <w:szCs w:val="27"/>
          <w:lang w:eastAsia="ru-RU"/>
        </w:rPr>
        <w:t>(вклада) в уставный капитал иностранной компании</w:t>
      </w:r>
    </w:p>
    <w:p w14:paraId="27D33A17" w14:textId="77777777" w:rsidR="00ED313B" w:rsidRPr="00ED313B" w:rsidRDefault="00ED313B" w:rsidP="00ED313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313B">
        <w:rPr>
          <w:rFonts w:ascii="Times New Roman" w:eastAsia="Times New Roman" w:hAnsi="Times New Roman" w:cs="Times New Roman"/>
          <w:color w:val="000000"/>
          <w:sz w:val="27"/>
          <w:szCs w:val="27"/>
          <w:lang w:eastAsia="ru-RU"/>
        </w:rPr>
        <w:t>2.6. стороны и выгодоприобретатели по сделке; срок исполнения обязательств по сделке; размер сделки в денежном выражении: АО «</w:t>
      </w:r>
      <w:proofErr w:type="spellStart"/>
      <w:r w:rsidRPr="00ED313B">
        <w:rPr>
          <w:rFonts w:ascii="Times New Roman" w:eastAsia="Times New Roman" w:hAnsi="Times New Roman" w:cs="Times New Roman"/>
          <w:color w:val="000000"/>
          <w:sz w:val="27"/>
          <w:szCs w:val="27"/>
          <w:lang w:eastAsia="ru-RU"/>
        </w:rPr>
        <w:t>Салаватстекло</w:t>
      </w:r>
      <w:proofErr w:type="spellEnd"/>
      <w:r w:rsidRPr="00ED313B">
        <w:rPr>
          <w:rFonts w:ascii="Times New Roman" w:eastAsia="Times New Roman" w:hAnsi="Times New Roman" w:cs="Times New Roman"/>
          <w:color w:val="000000"/>
          <w:sz w:val="27"/>
          <w:szCs w:val="27"/>
          <w:lang w:eastAsia="ru-RU"/>
        </w:rPr>
        <w:t>» (эмитент) ИНН 0266004050 и «</w:t>
      </w:r>
      <w:proofErr w:type="spellStart"/>
      <w:r w:rsidRPr="00ED313B">
        <w:rPr>
          <w:rFonts w:ascii="Times New Roman" w:eastAsia="Times New Roman" w:hAnsi="Times New Roman" w:cs="Times New Roman"/>
          <w:color w:val="000000"/>
          <w:sz w:val="27"/>
          <w:szCs w:val="27"/>
          <w:lang w:eastAsia="ru-RU"/>
        </w:rPr>
        <w:t>Salavat</w:t>
      </w:r>
      <w:proofErr w:type="spellEnd"/>
      <w:r w:rsidRPr="00ED313B">
        <w:rPr>
          <w:rFonts w:ascii="Times New Roman" w:eastAsia="Times New Roman" w:hAnsi="Times New Roman" w:cs="Times New Roman"/>
          <w:color w:val="000000"/>
          <w:sz w:val="27"/>
          <w:szCs w:val="27"/>
          <w:lang w:eastAsia="ru-RU"/>
        </w:rPr>
        <w:t xml:space="preserve"> Glass Company» LLC (ООО «Салават Гласс Компани») регистрационный №1010916892 (подконтрольная организация), 116 250 000 саудовских </w:t>
      </w:r>
      <w:proofErr w:type="spellStart"/>
      <w:r w:rsidRPr="00ED313B">
        <w:rPr>
          <w:rFonts w:ascii="Times New Roman" w:eastAsia="Times New Roman" w:hAnsi="Times New Roman" w:cs="Times New Roman"/>
          <w:color w:val="000000"/>
          <w:sz w:val="27"/>
          <w:szCs w:val="27"/>
          <w:lang w:eastAsia="ru-RU"/>
        </w:rPr>
        <w:t>риялов</w:t>
      </w:r>
      <w:proofErr w:type="spellEnd"/>
      <w:r w:rsidRPr="00ED313B">
        <w:rPr>
          <w:rFonts w:ascii="Times New Roman" w:eastAsia="Times New Roman" w:hAnsi="Times New Roman" w:cs="Times New Roman"/>
          <w:color w:val="000000"/>
          <w:sz w:val="27"/>
          <w:szCs w:val="27"/>
          <w:lang w:eastAsia="ru-RU"/>
        </w:rPr>
        <w:t xml:space="preserve"> (эквивалентно 2 839 274 334,34 российских руб.)</w:t>
      </w:r>
    </w:p>
    <w:p w14:paraId="6D683FFF" w14:textId="77777777" w:rsidR="00ED313B" w:rsidRPr="00ED313B" w:rsidRDefault="00ED313B" w:rsidP="00ED313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313B">
        <w:rPr>
          <w:rFonts w:ascii="Times New Roman" w:eastAsia="Times New Roman" w:hAnsi="Times New Roman" w:cs="Times New Roman"/>
          <w:color w:val="000000"/>
          <w:sz w:val="27"/>
          <w:szCs w:val="27"/>
          <w:lang w:eastAsia="ru-RU"/>
        </w:rPr>
        <w:t>2.7. отношение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w:t>
      </w:r>
    </w:p>
    <w:p w14:paraId="536C09F4" w14:textId="77777777" w:rsidR="00ED313B" w:rsidRPr="00ED313B" w:rsidRDefault="00ED313B" w:rsidP="00ED313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313B">
        <w:rPr>
          <w:rFonts w:ascii="Times New Roman" w:eastAsia="Times New Roman" w:hAnsi="Times New Roman" w:cs="Times New Roman"/>
          <w:color w:val="000000"/>
          <w:sz w:val="27"/>
          <w:szCs w:val="27"/>
          <w:lang w:eastAsia="ru-RU"/>
        </w:rPr>
        <w:t>периода): 7,9%</w:t>
      </w:r>
    </w:p>
    <w:p w14:paraId="72C6BA44" w14:textId="77777777" w:rsidR="00ED313B" w:rsidRPr="00ED313B" w:rsidRDefault="00ED313B" w:rsidP="00ED313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313B">
        <w:rPr>
          <w:rFonts w:ascii="Times New Roman" w:eastAsia="Times New Roman" w:hAnsi="Times New Roman" w:cs="Times New Roman"/>
          <w:color w:val="000000"/>
          <w:sz w:val="27"/>
          <w:szCs w:val="27"/>
          <w:lang w:eastAsia="ru-RU"/>
        </w:rPr>
        <w:t xml:space="preserve">2.8. консолидированная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w:t>
      </w:r>
      <w:r w:rsidRPr="00ED313B">
        <w:rPr>
          <w:rFonts w:ascii="Times New Roman" w:eastAsia="Times New Roman" w:hAnsi="Times New Roman" w:cs="Times New Roman"/>
          <w:color w:val="000000"/>
          <w:sz w:val="27"/>
          <w:szCs w:val="27"/>
          <w:lang w:eastAsia="ru-RU"/>
        </w:rPr>
        <w:lastRenderedPageBreak/>
        <w:t>отчетности - стоимость активов эмитента (если сделка совершена эмитентом) или совокупная стоимость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определенная по данным бухгалтерской (финансовой) отчетности указанных лиц на последнюю отчетную дату (дату окончания последнего предшествующего совершению сделки завершенного отчетного периода): 35 832 000 000 руб.</w:t>
      </w:r>
    </w:p>
    <w:p w14:paraId="4CE4C0BB" w14:textId="77777777" w:rsidR="00ED313B" w:rsidRPr="00ED313B" w:rsidRDefault="00ED313B" w:rsidP="00ED313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313B">
        <w:rPr>
          <w:rFonts w:ascii="Times New Roman" w:eastAsia="Times New Roman" w:hAnsi="Times New Roman" w:cs="Times New Roman"/>
          <w:color w:val="000000"/>
          <w:sz w:val="27"/>
          <w:szCs w:val="27"/>
          <w:lang w:eastAsia="ru-RU"/>
        </w:rPr>
        <w:t>2.9. дата совершения сделки: 15.03.2024г.</w:t>
      </w:r>
    </w:p>
    <w:p w14:paraId="7EC2B3DA" w14:textId="77777777" w:rsidR="00ED313B" w:rsidRPr="00ED313B" w:rsidRDefault="00ED313B" w:rsidP="00ED313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313B">
        <w:rPr>
          <w:rFonts w:ascii="Times New Roman" w:eastAsia="Times New Roman" w:hAnsi="Times New Roman" w:cs="Times New Roman"/>
          <w:color w:val="000000"/>
          <w:sz w:val="27"/>
          <w:szCs w:val="27"/>
          <w:lang w:eastAsia="ru-RU"/>
        </w:rPr>
        <w:t>2.10. полное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 являющегося стороной в сделке:</w:t>
      </w:r>
    </w:p>
    <w:p w14:paraId="0E7A9DF2" w14:textId="77777777" w:rsidR="00ED313B" w:rsidRPr="00ED313B" w:rsidRDefault="00ED313B" w:rsidP="00ED313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313B">
        <w:rPr>
          <w:rFonts w:ascii="Times New Roman" w:eastAsia="Times New Roman" w:hAnsi="Times New Roman" w:cs="Times New Roman"/>
          <w:color w:val="000000"/>
          <w:sz w:val="27"/>
          <w:szCs w:val="27"/>
          <w:lang w:eastAsia="ru-RU"/>
        </w:rPr>
        <w:t>Лица, заинтересованные в совершении эмитентом сделки, основания заинтересованности (ст.81 ФЗ №208 от 26.12.95г. об АО):</w:t>
      </w:r>
    </w:p>
    <w:p w14:paraId="110A082F" w14:textId="77777777" w:rsidR="00ED313B" w:rsidRPr="00ED313B" w:rsidRDefault="00ED313B" w:rsidP="00ED313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313B">
        <w:rPr>
          <w:rFonts w:ascii="Times New Roman" w:eastAsia="Times New Roman" w:hAnsi="Times New Roman" w:cs="Times New Roman"/>
          <w:color w:val="000000"/>
          <w:sz w:val="27"/>
          <w:szCs w:val="27"/>
          <w:lang w:eastAsia="ru-RU"/>
        </w:rPr>
        <w:t>- АО «</w:t>
      </w:r>
      <w:proofErr w:type="spellStart"/>
      <w:r w:rsidRPr="00ED313B">
        <w:rPr>
          <w:rFonts w:ascii="Times New Roman" w:eastAsia="Times New Roman" w:hAnsi="Times New Roman" w:cs="Times New Roman"/>
          <w:color w:val="000000"/>
          <w:sz w:val="27"/>
          <w:szCs w:val="27"/>
          <w:lang w:eastAsia="ru-RU"/>
        </w:rPr>
        <w:t>Салаватстекло</w:t>
      </w:r>
      <w:proofErr w:type="spellEnd"/>
      <w:r w:rsidRPr="00ED313B">
        <w:rPr>
          <w:rFonts w:ascii="Times New Roman" w:eastAsia="Times New Roman" w:hAnsi="Times New Roman" w:cs="Times New Roman"/>
          <w:color w:val="000000"/>
          <w:sz w:val="27"/>
          <w:szCs w:val="27"/>
          <w:lang w:eastAsia="ru-RU"/>
        </w:rPr>
        <w:t>» является контролирующим лицом (единственным</w:t>
      </w:r>
    </w:p>
    <w:p w14:paraId="48E8C08D" w14:textId="77777777" w:rsidR="00ED313B" w:rsidRPr="00ED313B" w:rsidRDefault="00ED313B" w:rsidP="00ED313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313B">
        <w:rPr>
          <w:rFonts w:ascii="Times New Roman" w:eastAsia="Times New Roman" w:hAnsi="Times New Roman" w:cs="Times New Roman"/>
          <w:color w:val="000000"/>
          <w:sz w:val="27"/>
          <w:szCs w:val="27"/>
          <w:lang w:eastAsia="ru-RU"/>
        </w:rPr>
        <w:t>участником) «</w:t>
      </w:r>
      <w:proofErr w:type="spellStart"/>
      <w:r w:rsidRPr="00ED313B">
        <w:rPr>
          <w:rFonts w:ascii="Times New Roman" w:eastAsia="Times New Roman" w:hAnsi="Times New Roman" w:cs="Times New Roman"/>
          <w:color w:val="000000"/>
          <w:sz w:val="27"/>
          <w:szCs w:val="27"/>
          <w:lang w:eastAsia="ru-RU"/>
        </w:rPr>
        <w:t>Salavat</w:t>
      </w:r>
      <w:proofErr w:type="spellEnd"/>
      <w:r w:rsidRPr="00ED313B">
        <w:rPr>
          <w:rFonts w:ascii="Times New Roman" w:eastAsia="Times New Roman" w:hAnsi="Times New Roman" w:cs="Times New Roman"/>
          <w:color w:val="000000"/>
          <w:sz w:val="27"/>
          <w:szCs w:val="27"/>
          <w:lang w:eastAsia="ru-RU"/>
        </w:rPr>
        <w:t xml:space="preserve"> Glass Company» LLC (ООО «Салават Гласс</w:t>
      </w:r>
    </w:p>
    <w:p w14:paraId="242FB405" w14:textId="77777777" w:rsidR="00ED313B" w:rsidRPr="00ED313B" w:rsidRDefault="00ED313B" w:rsidP="00ED313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313B">
        <w:rPr>
          <w:rFonts w:ascii="Times New Roman" w:eastAsia="Times New Roman" w:hAnsi="Times New Roman" w:cs="Times New Roman"/>
          <w:color w:val="000000"/>
          <w:sz w:val="27"/>
          <w:szCs w:val="27"/>
          <w:lang w:eastAsia="ru-RU"/>
        </w:rPr>
        <w:t>Компани») Королевство Саудовской Аравии, г. Эр-Рияд, регистрационный</w:t>
      </w:r>
    </w:p>
    <w:p w14:paraId="5519F2A4" w14:textId="77777777" w:rsidR="00ED313B" w:rsidRPr="00ED313B" w:rsidRDefault="00ED313B" w:rsidP="00ED313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313B">
        <w:rPr>
          <w:rFonts w:ascii="Times New Roman" w:eastAsia="Times New Roman" w:hAnsi="Times New Roman" w:cs="Times New Roman"/>
          <w:color w:val="000000"/>
          <w:sz w:val="27"/>
          <w:szCs w:val="27"/>
          <w:lang w:eastAsia="ru-RU"/>
        </w:rPr>
        <w:t>№1010916892 (доля участия в УК = 100%),</w:t>
      </w:r>
    </w:p>
    <w:p w14:paraId="5F7E5AB6" w14:textId="77777777" w:rsidR="00ED313B" w:rsidRPr="00ED313B" w:rsidRDefault="00ED313B" w:rsidP="00ED313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313B">
        <w:rPr>
          <w:rFonts w:ascii="Times New Roman" w:eastAsia="Times New Roman" w:hAnsi="Times New Roman" w:cs="Times New Roman"/>
          <w:color w:val="000000"/>
          <w:sz w:val="27"/>
          <w:szCs w:val="27"/>
          <w:lang w:eastAsia="ru-RU"/>
        </w:rPr>
        <w:t>- председатель Совета Директоров АО "</w:t>
      </w:r>
      <w:proofErr w:type="spellStart"/>
      <w:r w:rsidRPr="00ED313B">
        <w:rPr>
          <w:rFonts w:ascii="Times New Roman" w:eastAsia="Times New Roman" w:hAnsi="Times New Roman" w:cs="Times New Roman"/>
          <w:color w:val="000000"/>
          <w:sz w:val="27"/>
          <w:szCs w:val="27"/>
          <w:lang w:eastAsia="ru-RU"/>
        </w:rPr>
        <w:t>Салаватстекло</w:t>
      </w:r>
      <w:proofErr w:type="spellEnd"/>
      <w:r w:rsidRPr="00ED313B">
        <w:rPr>
          <w:rFonts w:ascii="Times New Roman" w:eastAsia="Times New Roman" w:hAnsi="Times New Roman" w:cs="Times New Roman"/>
          <w:color w:val="000000"/>
          <w:sz w:val="27"/>
          <w:szCs w:val="27"/>
          <w:lang w:eastAsia="ru-RU"/>
        </w:rPr>
        <w:t xml:space="preserve">" Султанов Радик </w:t>
      </w:r>
      <w:proofErr w:type="spellStart"/>
      <w:r w:rsidRPr="00ED313B">
        <w:rPr>
          <w:rFonts w:ascii="Times New Roman" w:eastAsia="Times New Roman" w:hAnsi="Times New Roman" w:cs="Times New Roman"/>
          <w:color w:val="000000"/>
          <w:sz w:val="27"/>
          <w:szCs w:val="27"/>
          <w:lang w:eastAsia="ru-RU"/>
        </w:rPr>
        <w:t>Ирекович</w:t>
      </w:r>
      <w:proofErr w:type="spellEnd"/>
      <w:r w:rsidRPr="00ED313B">
        <w:rPr>
          <w:rFonts w:ascii="Times New Roman" w:eastAsia="Times New Roman" w:hAnsi="Times New Roman" w:cs="Times New Roman"/>
          <w:color w:val="000000"/>
          <w:sz w:val="27"/>
          <w:szCs w:val="27"/>
          <w:lang w:eastAsia="ru-RU"/>
        </w:rPr>
        <w:t xml:space="preserve">, признается заинтересованным в сделке, т.к. является родственником (отцом) Султанова Ратмира </w:t>
      </w:r>
      <w:proofErr w:type="spellStart"/>
      <w:r w:rsidRPr="00ED313B">
        <w:rPr>
          <w:rFonts w:ascii="Times New Roman" w:eastAsia="Times New Roman" w:hAnsi="Times New Roman" w:cs="Times New Roman"/>
          <w:color w:val="000000"/>
          <w:sz w:val="27"/>
          <w:szCs w:val="27"/>
          <w:lang w:eastAsia="ru-RU"/>
        </w:rPr>
        <w:t>Радиковича</w:t>
      </w:r>
      <w:proofErr w:type="spellEnd"/>
      <w:r w:rsidRPr="00ED313B">
        <w:rPr>
          <w:rFonts w:ascii="Times New Roman" w:eastAsia="Times New Roman" w:hAnsi="Times New Roman" w:cs="Times New Roman"/>
          <w:color w:val="000000"/>
          <w:sz w:val="27"/>
          <w:szCs w:val="27"/>
          <w:lang w:eastAsia="ru-RU"/>
        </w:rPr>
        <w:t xml:space="preserve"> – генерального директора «</w:t>
      </w:r>
      <w:proofErr w:type="spellStart"/>
      <w:r w:rsidRPr="00ED313B">
        <w:rPr>
          <w:rFonts w:ascii="Times New Roman" w:eastAsia="Times New Roman" w:hAnsi="Times New Roman" w:cs="Times New Roman"/>
          <w:color w:val="000000"/>
          <w:sz w:val="27"/>
          <w:szCs w:val="27"/>
          <w:lang w:eastAsia="ru-RU"/>
        </w:rPr>
        <w:t>Salavat</w:t>
      </w:r>
      <w:proofErr w:type="spellEnd"/>
      <w:r w:rsidRPr="00ED313B">
        <w:rPr>
          <w:rFonts w:ascii="Times New Roman" w:eastAsia="Times New Roman" w:hAnsi="Times New Roman" w:cs="Times New Roman"/>
          <w:color w:val="000000"/>
          <w:sz w:val="27"/>
          <w:szCs w:val="27"/>
          <w:lang w:eastAsia="ru-RU"/>
        </w:rPr>
        <w:t xml:space="preserve"> Glass Company» LLC (ООО «Салават Гласс Компани») который является руководителем подконтрольного лица – стороны по сделке,</w:t>
      </w:r>
    </w:p>
    <w:p w14:paraId="0D6AEFDB" w14:textId="77777777" w:rsidR="00ED313B" w:rsidRPr="00ED313B" w:rsidRDefault="00ED313B" w:rsidP="00ED313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313B">
        <w:rPr>
          <w:rFonts w:ascii="Times New Roman" w:eastAsia="Times New Roman" w:hAnsi="Times New Roman" w:cs="Times New Roman"/>
          <w:color w:val="000000"/>
          <w:sz w:val="27"/>
          <w:szCs w:val="27"/>
          <w:lang w:eastAsia="ru-RU"/>
        </w:rPr>
        <w:t>- член Совета Директоров АО "</w:t>
      </w:r>
      <w:proofErr w:type="spellStart"/>
      <w:r w:rsidRPr="00ED313B">
        <w:rPr>
          <w:rFonts w:ascii="Times New Roman" w:eastAsia="Times New Roman" w:hAnsi="Times New Roman" w:cs="Times New Roman"/>
          <w:color w:val="000000"/>
          <w:sz w:val="27"/>
          <w:szCs w:val="27"/>
          <w:lang w:eastAsia="ru-RU"/>
        </w:rPr>
        <w:t>Салаватстекло</w:t>
      </w:r>
      <w:proofErr w:type="spellEnd"/>
      <w:r w:rsidRPr="00ED313B">
        <w:rPr>
          <w:rFonts w:ascii="Times New Roman" w:eastAsia="Times New Roman" w:hAnsi="Times New Roman" w:cs="Times New Roman"/>
          <w:color w:val="000000"/>
          <w:sz w:val="27"/>
          <w:szCs w:val="27"/>
          <w:lang w:eastAsia="ru-RU"/>
        </w:rPr>
        <w:t xml:space="preserve">" Султанов Артур </w:t>
      </w:r>
      <w:proofErr w:type="spellStart"/>
      <w:r w:rsidRPr="00ED313B">
        <w:rPr>
          <w:rFonts w:ascii="Times New Roman" w:eastAsia="Times New Roman" w:hAnsi="Times New Roman" w:cs="Times New Roman"/>
          <w:color w:val="000000"/>
          <w:sz w:val="27"/>
          <w:szCs w:val="27"/>
          <w:lang w:eastAsia="ru-RU"/>
        </w:rPr>
        <w:t>Радикович</w:t>
      </w:r>
      <w:proofErr w:type="spellEnd"/>
      <w:r w:rsidRPr="00ED313B">
        <w:rPr>
          <w:rFonts w:ascii="Times New Roman" w:eastAsia="Times New Roman" w:hAnsi="Times New Roman" w:cs="Times New Roman"/>
          <w:color w:val="000000"/>
          <w:sz w:val="27"/>
          <w:szCs w:val="27"/>
          <w:lang w:eastAsia="ru-RU"/>
        </w:rPr>
        <w:t xml:space="preserve"> признается заинтересованным в сделке, т.к. является родственником (братом) Султанова Ратмира </w:t>
      </w:r>
      <w:proofErr w:type="spellStart"/>
      <w:r w:rsidRPr="00ED313B">
        <w:rPr>
          <w:rFonts w:ascii="Times New Roman" w:eastAsia="Times New Roman" w:hAnsi="Times New Roman" w:cs="Times New Roman"/>
          <w:color w:val="000000"/>
          <w:sz w:val="27"/>
          <w:szCs w:val="27"/>
          <w:lang w:eastAsia="ru-RU"/>
        </w:rPr>
        <w:t>Радиковича</w:t>
      </w:r>
      <w:proofErr w:type="spellEnd"/>
      <w:r w:rsidRPr="00ED313B">
        <w:rPr>
          <w:rFonts w:ascii="Times New Roman" w:eastAsia="Times New Roman" w:hAnsi="Times New Roman" w:cs="Times New Roman"/>
          <w:color w:val="000000"/>
          <w:sz w:val="27"/>
          <w:szCs w:val="27"/>
          <w:lang w:eastAsia="ru-RU"/>
        </w:rPr>
        <w:t xml:space="preserve"> – генерального директора «</w:t>
      </w:r>
      <w:proofErr w:type="spellStart"/>
      <w:r w:rsidRPr="00ED313B">
        <w:rPr>
          <w:rFonts w:ascii="Times New Roman" w:eastAsia="Times New Roman" w:hAnsi="Times New Roman" w:cs="Times New Roman"/>
          <w:color w:val="000000"/>
          <w:sz w:val="27"/>
          <w:szCs w:val="27"/>
          <w:lang w:eastAsia="ru-RU"/>
        </w:rPr>
        <w:t>Salavat</w:t>
      </w:r>
      <w:proofErr w:type="spellEnd"/>
      <w:r w:rsidRPr="00ED313B">
        <w:rPr>
          <w:rFonts w:ascii="Times New Roman" w:eastAsia="Times New Roman" w:hAnsi="Times New Roman" w:cs="Times New Roman"/>
          <w:color w:val="000000"/>
          <w:sz w:val="27"/>
          <w:szCs w:val="27"/>
          <w:lang w:eastAsia="ru-RU"/>
        </w:rPr>
        <w:t xml:space="preserve"> Glass Company» LLC (ООО «Салават Гласс Компани») который является руководителем подконтрольного лица – стороны по сделке.</w:t>
      </w:r>
    </w:p>
    <w:p w14:paraId="5A806213" w14:textId="77777777" w:rsidR="00ED313B" w:rsidRPr="00ED313B" w:rsidRDefault="00ED313B" w:rsidP="00ED313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313B">
        <w:rPr>
          <w:rFonts w:ascii="Times New Roman" w:eastAsia="Times New Roman" w:hAnsi="Times New Roman" w:cs="Times New Roman"/>
          <w:color w:val="000000"/>
          <w:sz w:val="27"/>
          <w:szCs w:val="27"/>
          <w:lang w:eastAsia="ru-RU"/>
        </w:rPr>
        <w:lastRenderedPageBreak/>
        <w:t>2.11. сведения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совершение или о последующем одобрении сделки, дата принятия 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одобрении сделки не принималось: протокол совета директоров №3 от 15.03.2024г.</w:t>
      </w:r>
    </w:p>
    <w:p w14:paraId="0A3F519E" w14:textId="77777777" w:rsidR="00ED313B" w:rsidRPr="00ED313B" w:rsidRDefault="00ED313B" w:rsidP="00ED313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313B">
        <w:rPr>
          <w:rFonts w:ascii="Times New Roman" w:eastAsia="Times New Roman" w:hAnsi="Times New Roman" w:cs="Times New Roman"/>
          <w:color w:val="000000"/>
          <w:sz w:val="27"/>
          <w:szCs w:val="27"/>
          <w:lang w:eastAsia="ru-RU"/>
        </w:rPr>
        <w:t>3. Подпись</w:t>
      </w:r>
    </w:p>
    <w:p w14:paraId="3A2ABE4A" w14:textId="77777777" w:rsidR="00ED313B" w:rsidRPr="00ED313B" w:rsidRDefault="00ED313B" w:rsidP="00ED313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313B">
        <w:rPr>
          <w:rFonts w:ascii="Times New Roman" w:eastAsia="Times New Roman" w:hAnsi="Times New Roman" w:cs="Times New Roman"/>
          <w:color w:val="000000"/>
          <w:sz w:val="27"/>
          <w:szCs w:val="27"/>
          <w:lang w:eastAsia="ru-RU"/>
        </w:rPr>
        <w:t>3.1. Наименование должности, И.О. Фамилия уполномоченного лица эмитента: генеральный директор Агуреев С.А.</w:t>
      </w:r>
    </w:p>
    <w:p w14:paraId="14D2F6F3" w14:textId="77777777" w:rsidR="00ED313B" w:rsidRPr="00ED313B" w:rsidRDefault="00ED313B" w:rsidP="00ED313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313B">
        <w:rPr>
          <w:rFonts w:ascii="Times New Roman" w:eastAsia="Times New Roman" w:hAnsi="Times New Roman" w:cs="Times New Roman"/>
          <w:color w:val="000000"/>
          <w:sz w:val="27"/>
          <w:szCs w:val="27"/>
          <w:lang w:eastAsia="ru-RU"/>
        </w:rPr>
        <w:t>3.2. Дата: 18.03.2024</w:t>
      </w:r>
    </w:p>
    <w:p w14:paraId="61684FE8" w14:textId="77777777" w:rsidR="00F632E9" w:rsidRDefault="00F632E9"/>
    <w:sectPr w:rsidR="00F632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13B"/>
    <w:rsid w:val="00ED313B"/>
    <w:rsid w:val="00F63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BB95"/>
  <w15:chartTrackingRefBased/>
  <w15:docId w15:val="{8716BEC0-8808-4683-97EA-7F3D7FC3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D3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313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D31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8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6145</Characters>
  <Application>Microsoft Office Word</Application>
  <DocSecurity>0</DocSecurity>
  <Lines>51</Lines>
  <Paragraphs>14</Paragraphs>
  <ScaleCrop>false</ScaleCrop>
  <Company>AO Salavatsteklo</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Суюрова М.А.</dc:creator>
  <cp:keywords/>
  <dc:description/>
  <cp:lastModifiedBy>Суюрова М.А.</cp:lastModifiedBy>
  <cp:revision>1</cp:revision>
  <dcterms:created xsi:type="dcterms:W3CDTF">2024-03-19T03:30:00Z</dcterms:created>
  <dcterms:modified xsi:type="dcterms:W3CDTF">2024-03-19T03:30:00Z</dcterms:modified>
</cp:coreProperties>
</file>